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4DD0" w14:textId="77777777" w:rsidR="00D96921" w:rsidRDefault="0000000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ИЗНАЧАЛЬНО ВЫШЕСТОЯЩЕГО ОТЦА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ПОДРАЗДЕЛЕНИЯ ИВДИВО ЗАПОРОЖЬЕ/УКРАИНА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br/>
        <w:t>СОВЕТ ИЗНАЧАЛЬНО ВЫШЕСТОЯЩЕГО ОТЦА</w:t>
      </w:r>
    </w:p>
    <w:p w14:paraId="28492B84" w14:textId="77777777" w:rsidR="00D96921" w:rsidRDefault="00D9692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215AABB" w14:textId="77777777" w:rsidR="00853A45" w:rsidRDefault="00853A45" w:rsidP="00853A45">
      <w:pPr>
        <w:jc w:val="center"/>
        <w:rPr>
          <w:rFonts w:ascii="Times New Roman" w:hAnsi="Times New Roman" w:cs="Times New Roman"/>
          <w:color w:val="4472C4" w:themeColor="accent5"/>
          <w:sz w:val="24"/>
          <w:szCs w:val="24"/>
          <w:lang w:val="ru-RU"/>
        </w:rPr>
      </w:pPr>
    </w:p>
    <w:p w14:paraId="1443792A" w14:textId="77777777" w:rsidR="00853A45" w:rsidRPr="0027380E" w:rsidRDefault="00853A45" w:rsidP="00853A45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7B8C00B2" w14:textId="77777777" w:rsidR="00853A45" w:rsidRDefault="00853A45" w:rsidP="00853A4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Аватаресса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ИВО подразделения ИВДИВО ИВАС Кут Хуми, ИВДИВО-Секретарь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ивдиво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-синтеза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Все</w:t>
      </w: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общины</w:t>
      </w:r>
      <w:proofErr w:type="spellEnd"/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ИВАС КХ Брагина У.</w:t>
      </w:r>
    </w:p>
    <w:p w14:paraId="3696AAF4" w14:textId="77777777" w:rsidR="00D96921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07.09.2025 г.</w:t>
      </w:r>
    </w:p>
    <w:p w14:paraId="3714DF62" w14:textId="77777777" w:rsidR="00D96921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 физически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): 9 Аватаров/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</w:p>
    <w:p w14:paraId="3AA832C2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43EEC377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251827C0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Т.В.</w:t>
      </w:r>
    </w:p>
    <w:p w14:paraId="052D5E69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К.С.</w:t>
      </w:r>
    </w:p>
    <w:p w14:paraId="3F1B7ECF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7A30C487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1EAB040D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</w:t>
      </w:r>
    </w:p>
    <w:p w14:paraId="473BD7BD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Ч.И.</w:t>
      </w:r>
    </w:p>
    <w:p w14:paraId="2D6DF281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О.Н.</w:t>
      </w:r>
    </w:p>
    <w:p w14:paraId="51568144" w14:textId="77777777" w:rsidR="00D96921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 (онлайн): 7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</w:t>
      </w:r>
      <w:proofErr w:type="spellEnd"/>
    </w:p>
    <w:p w14:paraId="025FDEC6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49754D38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0B94F3AA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К.Л.</w:t>
      </w:r>
    </w:p>
    <w:p w14:paraId="0A470824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53EC3921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58C8555C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52AC8B4D" w14:textId="77777777" w:rsidR="00D96921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52584D72" w14:textId="77777777" w:rsidR="00D96921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48797333" w14:textId="77777777" w:rsidR="00D9692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Предложение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В.О.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командно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сложить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  оформить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стратегию развития города Запорожья.</w:t>
      </w:r>
    </w:p>
    <w:p w14:paraId="4292CB64" w14:textId="77777777" w:rsidR="00D9692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Отстроили Столп Подразделения ИВДИВО Запорожье новыми условиями Стандарта ИВО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Б.У.</w:t>
      </w:r>
    </w:p>
    <w:p w14:paraId="1454373E" w14:textId="77777777" w:rsidR="00D9692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50 ИВДИВО зданий Подразделения ИВДИВО Запорожье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ИВО Б.У.</w:t>
      </w:r>
    </w:p>
    <w:p w14:paraId="38B305D1" w14:textId="77777777" w:rsidR="00D96921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Фа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Фа Аватар ИВО Т. С.</w:t>
      </w:r>
    </w:p>
    <w:p w14:paraId="365968FA" w14:textId="77777777" w:rsidR="00D96921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p w14:paraId="07A961F7" w14:textId="77777777" w:rsidR="00D96921" w:rsidRDefault="00D96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487597" w14:textId="77777777" w:rsidR="00D96921" w:rsidRDefault="00D9692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969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CADD4A"/>
    <w:multiLevelType w:val="singleLevel"/>
    <w:tmpl w:val="D4CADD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05C3C72"/>
    <w:multiLevelType w:val="singleLevel"/>
    <w:tmpl w:val="F05C3C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50448574">
    <w:abstractNumId w:val="0"/>
  </w:num>
  <w:num w:numId="2" w16cid:durableId="74090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18526C"/>
    <w:rsid w:val="00010DB6"/>
    <w:rsid w:val="00853A45"/>
    <w:rsid w:val="00D96921"/>
    <w:rsid w:val="0D18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C5AF34-58ED-4DE2-AC85-32248F25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2</cp:revision>
  <dcterms:created xsi:type="dcterms:W3CDTF">2025-09-16T08:59:00Z</dcterms:created>
  <dcterms:modified xsi:type="dcterms:W3CDTF">2025-09-17T15:55:00Z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DC9507CA2725469E869D9AE9A08A4D78_11</vt:lpwstr>
  </property>
</Properties>
</file>